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841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bookmarkStart w:id="0" w:name="_GoBack"/>
      <w:bookmarkEnd w:id="0"/>
    </w:p>
    <w:p w14:paraId="2640BB73">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报价单格式</w:t>
      </w:r>
    </w:p>
    <w:p w14:paraId="226A677C">
      <w:pPr>
        <w:spacing w:line="600" w:lineRule="exact"/>
        <w:rPr>
          <w:rFonts w:ascii="方正小标宋简体" w:hAnsi="方正小标宋简体" w:eastAsia="方正小标宋简体" w:cs="方正小标宋简体"/>
          <w:sz w:val="44"/>
          <w:szCs w:val="44"/>
        </w:rPr>
      </w:pPr>
    </w:p>
    <w:p w14:paraId="16014116">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广西壮族自治区胸科医院：</w:t>
      </w:r>
    </w:p>
    <w:p w14:paraId="7D35D7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我公司收到贵院关于2026年全区艾滋病病毒职业暴露预防性治疗药品比克恩丙诺片采购的询价函，现将药品报价回复如下：</w:t>
      </w:r>
    </w:p>
    <w:p w14:paraId="3FA013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tbl>
      <w:tblPr>
        <w:tblStyle w:val="9"/>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181"/>
        <w:gridCol w:w="1058"/>
        <w:gridCol w:w="3232"/>
        <w:gridCol w:w="1488"/>
      </w:tblGrid>
      <w:tr w14:paraId="0342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127" w:type="dxa"/>
            <w:vAlign w:val="center"/>
          </w:tcPr>
          <w:p w14:paraId="696F86FA">
            <w:pPr>
              <w:spacing w:line="600" w:lineRule="exact"/>
              <w:jc w:val="center"/>
              <w:rPr>
                <w:rFonts w:ascii="仿宋_GB2312" w:eastAsia="仿宋_GB2312"/>
                <w:sz w:val="28"/>
                <w:szCs w:val="28"/>
              </w:rPr>
            </w:pPr>
            <w:r>
              <w:rPr>
                <w:rFonts w:hint="eastAsia" w:ascii="仿宋_GB2312" w:eastAsia="仿宋_GB2312"/>
                <w:sz w:val="28"/>
                <w:szCs w:val="28"/>
              </w:rPr>
              <w:t>药品名称</w:t>
            </w:r>
          </w:p>
        </w:tc>
        <w:tc>
          <w:tcPr>
            <w:tcW w:w="2181" w:type="dxa"/>
            <w:vAlign w:val="center"/>
          </w:tcPr>
          <w:p w14:paraId="1435F7D9">
            <w:pPr>
              <w:spacing w:line="600" w:lineRule="exact"/>
              <w:jc w:val="center"/>
              <w:rPr>
                <w:rFonts w:ascii="仿宋_GB2312" w:eastAsia="仿宋_GB2312"/>
                <w:sz w:val="28"/>
                <w:szCs w:val="28"/>
              </w:rPr>
            </w:pPr>
            <w:r>
              <w:rPr>
                <w:rFonts w:hint="eastAsia" w:ascii="仿宋_GB2312" w:eastAsia="仿宋_GB2312"/>
                <w:sz w:val="28"/>
                <w:szCs w:val="28"/>
              </w:rPr>
              <w:t>规格</w:t>
            </w:r>
          </w:p>
        </w:tc>
        <w:tc>
          <w:tcPr>
            <w:tcW w:w="1058" w:type="dxa"/>
            <w:vAlign w:val="center"/>
          </w:tcPr>
          <w:p w14:paraId="77B44D0D">
            <w:pPr>
              <w:spacing w:line="600" w:lineRule="exact"/>
              <w:jc w:val="center"/>
              <w:rPr>
                <w:rFonts w:ascii="仿宋_GB2312" w:eastAsia="仿宋_GB2312"/>
                <w:sz w:val="28"/>
                <w:szCs w:val="28"/>
              </w:rPr>
            </w:pPr>
            <w:r>
              <w:rPr>
                <w:rFonts w:hint="eastAsia" w:ascii="仿宋_GB2312" w:eastAsia="仿宋_GB2312"/>
                <w:sz w:val="28"/>
                <w:szCs w:val="28"/>
              </w:rPr>
              <w:t>单位</w:t>
            </w:r>
          </w:p>
        </w:tc>
        <w:tc>
          <w:tcPr>
            <w:tcW w:w="3232" w:type="dxa"/>
            <w:vAlign w:val="center"/>
          </w:tcPr>
          <w:p w14:paraId="54A19D26">
            <w:pPr>
              <w:spacing w:line="600" w:lineRule="exact"/>
              <w:jc w:val="center"/>
              <w:rPr>
                <w:rFonts w:ascii="仿宋_GB2312" w:eastAsia="仿宋_GB2312"/>
                <w:sz w:val="28"/>
                <w:szCs w:val="28"/>
              </w:rPr>
            </w:pPr>
            <w:r>
              <w:rPr>
                <w:rFonts w:hint="eastAsia" w:ascii="仿宋_GB2312" w:eastAsia="仿宋_GB2312"/>
                <w:sz w:val="28"/>
                <w:szCs w:val="28"/>
              </w:rPr>
              <w:t>生产企业</w:t>
            </w:r>
          </w:p>
        </w:tc>
        <w:tc>
          <w:tcPr>
            <w:tcW w:w="1488" w:type="dxa"/>
          </w:tcPr>
          <w:p w14:paraId="19B79ACD">
            <w:pPr>
              <w:spacing w:line="600" w:lineRule="exact"/>
              <w:jc w:val="center"/>
              <w:rPr>
                <w:rFonts w:ascii="仿宋_GB2312" w:eastAsia="仿宋_GB2312"/>
                <w:sz w:val="28"/>
                <w:szCs w:val="28"/>
              </w:rPr>
            </w:pPr>
            <w:r>
              <w:rPr>
                <w:rFonts w:hint="eastAsia" w:ascii="仿宋_GB2312" w:eastAsia="仿宋_GB2312"/>
                <w:sz w:val="28"/>
                <w:szCs w:val="28"/>
              </w:rPr>
              <w:t>单价（元）</w:t>
            </w:r>
          </w:p>
        </w:tc>
      </w:tr>
      <w:tr w14:paraId="2036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27" w:type="dxa"/>
            <w:noWrap/>
            <w:vAlign w:val="center"/>
          </w:tcPr>
          <w:p w14:paraId="08CB91D3">
            <w:pPr>
              <w:widowControl/>
              <w:spacing w:line="600" w:lineRule="exact"/>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比克恩丙诺片</w:t>
            </w:r>
          </w:p>
        </w:tc>
        <w:tc>
          <w:tcPr>
            <w:tcW w:w="2181" w:type="dxa"/>
            <w:noWrap/>
            <w:vAlign w:val="center"/>
          </w:tcPr>
          <w:p w14:paraId="2B84A1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0"/>
                <w:szCs w:val="20"/>
                <w:lang w:val="en-US" w:eastAsia="zh-CN"/>
              </w:rPr>
              <w:t>每片含比克替拉韦纳（以比克替拉韦计）50mg，恩曲他滨200mg，富马酸丙酚替诺福韦25mg</w:t>
            </w:r>
          </w:p>
        </w:tc>
        <w:tc>
          <w:tcPr>
            <w:tcW w:w="1058" w:type="dxa"/>
            <w:vAlign w:val="center"/>
          </w:tcPr>
          <w:p w14:paraId="7D655C02">
            <w:pPr>
              <w:widowControl/>
              <w:spacing w:line="6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片</w:t>
            </w:r>
          </w:p>
        </w:tc>
        <w:tc>
          <w:tcPr>
            <w:tcW w:w="3232" w:type="dxa"/>
            <w:vAlign w:val="center"/>
          </w:tcPr>
          <w:p w14:paraId="1B071658">
            <w:pPr>
              <w:widowControl/>
              <w:spacing w:line="600" w:lineRule="exact"/>
              <w:jc w:val="both"/>
              <w:rPr>
                <w:rFonts w:ascii="仿宋_GB2312" w:hAnsi="宋体" w:eastAsia="仿宋_GB2312" w:cs="宋体"/>
                <w:kern w:val="0"/>
                <w:sz w:val="28"/>
                <w:szCs w:val="28"/>
              </w:rPr>
            </w:pPr>
          </w:p>
        </w:tc>
        <w:tc>
          <w:tcPr>
            <w:tcW w:w="1488" w:type="dxa"/>
          </w:tcPr>
          <w:p w14:paraId="3AFDD94A">
            <w:pPr>
              <w:widowControl/>
              <w:spacing w:line="600" w:lineRule="exact"/>
              <w:jc w:val="center"/>
              <w:rPr>
                <w:rFonts w:ascii="仿宋_GB2312" w:hAnsi="宋体" w:eastAsia="仿宋_GB2312" w:cs="宋体"/>
                <w:kern w:val="0"/>
                <w:sz w:val="28"/>
                <w:szCs w:val="28"/>
              </w:rPr>
            </w:pPr>
          </w:p>
        </w:tc>
      </w:tr>
    </w:tbl>
    <w:p w14:paraId="7C04B1AD">
      <w:pPr>
        <w:spacing w:line="600" w:lineRule="exact"/>
        <w:ind w:firstLine="640" w:firstLineChars="200"/>
        <w:rPr>
          <w:rFonts w:hint="eastAsia" w:ascii="仿宋_GB2312" w:eastAsia="仿宋_GB2312"/>
          <w:sz w:val="32"/>
          <w:szCs w:val="32"/>
        </w:rPr>
      </w:pPr>
    </w:p>
    <w:p w14:paraId="5F5181B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联系人：           </w:t>
      </w:r>
    </w:p>
    <w:p w14:paraId="07393F36">
      <w:pPr>
        <w:spacing w:line="600" w:lineRule="exact"/>
        <w:ind w:firstLine="640" w:firstLineChars="200"/>
        <w:rPr>
          <w:rFonts w:ascii="仿宋_GB2312" w:eastAsia="仿宋_GB2312"/>
          <w:sz w:val="32"/>
          <w:szCs w:val="32"/>
        </w:rPr>
      </w:pPr>
      <w:r>
        <w:rPr>
          <w:rFonts w:hint="eastAsia" w:ascii="仿宋_GB2312" w:eastAsia="仿宋_GB2312"/>
          <w:sz w:val="32"/>
          <w:szCs w:val="32"/>
        </w:rPr>
        <w:t>联系电话：</w:t>
      </w:r>
    </w:p>
    <w:p w14:paraId="6B047115">
      <w:pPr>
        <w:spacing w:line="600" w:lineRule="exact"/>
        <w:ind w:firstLine="640" w:firstLineChars="200"/>
        <w:rPr>
          <w:rFonts w:ascii="仿宋_GB2312" w:eastAsia="仿宋_GB2312"/>
          <w:sz w:val="32"/>
          <w:szCs w:val="32"/>
        </w:rPr>
      </w:pPr>
    </w:p>
    <w:p w14:paraId="35275B0C">
      <w:pPr>
        <w:spacing w:line="600" w:lineRule="exact"/>
        <w:ind w:firstLine="640" w:firstLineChars="200"/>
        <w:rPr>
          <w:rFonts w:ascii="仿宋_GB2312" w:eastAsia="仿宋_GB2312"/>
          <w:sz w:val="32"/>
          <w:szCs w:val="32"/>
        </w:rPr>
      </w:pPr>
    </w:p>
    <w:p w14:paraId="5789AEA2">
      <w:pPr>
        <w:spacing w:line="600" w:lineRule="exact"/>
        <w:ind w:firstLine="640" w:firstLineChars="200"/>
        <w:rPr>
          <w:rFonts w:ascii="仿宋_GB2312" w:eastAsia="仿宋_GB2312"/>
          <w:sz w:val="32"/>
          <w:szCs w:val="32"/>
        </w:rPr>
      </w:pPr>
    </w:p>
    <w:p w14:paraId="0F9843A4">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单位（盖章）</w:t>
      </w:r>
    </w:p>
    <w:p w14:paraId="4CAAE322">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 xml:space="preserve">                   年</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月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日</w:t>
      </w:r>
    </w:p>
    <w:p w14:paraId="06485579">
      <w:pPr>
        <w:spacing w:line="600" w:lineRule="exact"/>
        <w:rPr>
          <w:rFonts w:ascii="黑体" w:hAnsi="黑体" w:eastAsia="黑体" w:cs="黑体"/>
          <w:sz w:val="32"/>
          <w:szCs w:val="32"/>
        </w:rPr>
      </w:pPr>
    </w:p>
    <w:p w14:paraId="405358B5">
      <w:pPr>
        <w:spacing w:line="600" w:lineRule="exact"/>
        <w:ind w:firstLine="640" w:firstLineChars="200"/>
        <w:jc w:val="center"/>
        <w:rPr>
          <w:rFonts w:ascii="仿宋_GB2312" w:eastAsia="仿宋_GB2312"/>
          <w:sz w:val="32"/>
          <w:szCs w:val="32"/>
        </w:rPr>
      </w:pPr>
    </w:p>
    <w:p w14:paraId="02DDD0AF"/>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D8A3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ACF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A95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724B">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D32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ABD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C2FA7"/>
    <w:multiLevelType w:val="singleLevel"/>
    <w:tmpl w:val="438C2FA7"/>
    <w:lvl w:ilvl="0" w:tentative="0">
      <w:start w:val="1"/>
      <w:numFmt w:val="decimal"/>
      <w:pStyle w:val="5"/>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71E5C628-4888-4C7D-BDAE-1897D7998779}"/>
    <w:docVar w:name="KY_MEDREF_VERSION" w:val="3"/>
  </w:docVars>
  <w:rsids>
    <w:rsidRoot w:val="563759F2"/>
    <w:rsid w:val="002D2DB0"/>
    <w:rsid w:val="00380E60"/>
    <w:rsid w:val="02315D47"/>
    <w:rsid w:val="05A5708C"/>
    <w:rsid w:val="069F430B"/>
    <w:rsid w:val="08364A21"/>
    <w:rsid w:val="0C9F5CA8"/>
    <w:rsid w:val="0CC10DC0"/>
    <w:rsid w:val="0EA979A4"/>
    <w:rsid w:val="102E1484"/>
    <w:rsid w:val="11567E6B"/>
    <w:rsid w:val="13722A67"/>
    <w:rsid w:val="143A2CC9"/>
    <w:rsid w:val="166F2C26"/>
    <w:rsid w:val="16B6149B"/>
    <w:rsid w:val="178A2A52"/>
    <w:rsid w:val="17970792"/>
    <w:rsid w:val="1ED254BB"/>
    <w:rsid w:val="1F10648E"/>
    <w:rsid w:val="1F1545CE"/>
    <w:rsid w:val="1F5F1D90"/>
    <w:rsid w:val="1F812066"/>
    <w:rsid w:val="20D10B68"/>
    <w:rsid w:val="21CA1A71"/>
    <w:rsid w:val="227216BF"/>
    <w:rsid w:val="27FC2C9F"/>
    <w:rsid w:val="29333D4F"/>
    <w:rsid w:val="2F4E0BE3"/>
    <w:rsid w:val="343E14E5"/>
    <w:rsid w:val="37633048"/>
    <w:rsid w:val="426A5391"/>
    <w:rsid w:val="44DF2CA8"/>
    <w:rsid w:val="462036D5"/>
    <w:rsid w:val="4A54394D"/>
    <w:rsid w:val="4AB74B8F"/>
    <w:rsid w:val="4CAE6F20"/>
    <w:rsid w:val="4CD54770"/>
    <w:rsid w:val="4D411BF1"/>
    <w:rsid w:val="4ED07A5B"/>
    <w:rsid w:val="4F7E71A3"/>
    <w:rsid w:val="502C022B"/>
    <w:rsid w:val="5446594F"/>
    <w:rsid w:val="563759F2"/>
    <w:rsid w:val="58D03232"/>
    <w:rsid w:val="5AB14005"/>
    <w:rsid w:val="5C78171D"/>
    <w:rsid w:val="5EAD14FC"/>
    <w:rsid w:val="611319A3"/>
    <w:rsid w:val="63731937"/>
    <w:rsid w:val="63F06720"/>
    <w:rsid w:val="64AD3EBF"/>
    <w:rsid w:val="657E0EC7"/>
    <w:rsid w:val="6E614EA5"/>
    <w:rsid w:val="74820346"/>
    <w:rsid w:val="75101993"/>
    <w:rsid w:val="75183CFD"/>
    <w:rsid w:val="76AF12BC"/>
    <w:rsid w:val="77811C09"/>
    <w:rsid w:val="79E81EBB"/>
    <w:rsid w:val="7BAF3B51"/>
    <w:rsid w:val="7C4E5A2F"/>
    <w:rsid w:val="7E11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0" w:firstLineChars="0"/>
      <w:jc w:val="center"/>
      <w:outlineLvl w:val="0"/>
    </w:pPr>
    <w:rPr>
      <w:rFonts w:hint="eastAsia" w:ascii="Times New Roman" w:hAnsi="Times New Roman" w:eastAsia="方正小标宋简体" w:cs="Times New Roman"/>
      <w:kern w:val="44"/>
      <w:sz w:val="44"/>
    </w:rPr>
  </w:style>
  <w:style w:type="paragraph" w:styleId="3">
    <w:name w:val="heading 2"/>
    <w:basedOn w:val="1"/>
    <w:next w:val="1"/>
    <w:link w:val="13"/>
    <w:autoRedefine/>
    <w:semiHidden/>
    <w:unhideWhenUsed/>
    <w:qFormat/>
    <w:uiPriority w:val="0"/>
    <w:pPr>
      <w:keepNext/>
      <w:keepLines/>
      <w:spacing w:line="560" w:lineRule="exact"/>
      <w:ind w:firstLine="880" w:firstLineChars="200"/>
      <w:outlineLvl w:val="1"/>
    </w:pPr>
    <w:rPr>
      <w:rFonts w:eastAsia="黑体" w:asciiTheme="majorAscii" w:hAnsiTheme="majorAscii" w:cstheme="majorBidi"/>
      <w:b/>
      <w:bCs/>
      <w:szCs w:val="32"/>
    </w:rPr>
  </w:style>
  <w:style w:type="paragraph" w:styleId="4">
    <w:name w:val="heading 3"/>
    <w:basedOn w:val="1"/>
    <w:next w:val="1"/>
    <w:link w:val="15"/>
    <w:autoRedefine/>
    <w:semiHidden/>
    <w:unhideWhenUsed/>
    <w:qFormat/>
    <w:uiPriority w:val="0"/>
    <w:pPr>
      <w:keepNext/>
      <w:keepLines/>
      <w:tabs>
        <w:tab w:val="left" w:pos="720"/>
      </w:tabs>
      <w:adjustRightInd w:val="0"/>
      <w:spacing w:line="480" w:lineRule="exact"/>
      <w:ind w:firstLine="640" w:firstLineChars="200"/>
      <w:jc w:val="both"/>
      <w:outlineLvl w:val="2"/>
    </w:pPr>
    <w:rPr>
      <w:rFonts w:eastAsia="黑体" w:asciiTheme="minorAscii" w:hAnsiTheme="minorAscii"/>
      <w:bCs/>
      <w:sz w:val="32"/>
      <w:szCs w:val="32"/>
    </w:rPr>
  </w:style>
  <w:style w:type="paragraph" w:styleId="5">
    <w:name w:val="heading 4"/>
    <w:basedOn w:val="1"/>
    <w:next w:val="1"/>
    <w:autoRedefine/>
    <w:semiHidden/>
    <w:unhideWhenUsed/>
    <w:qFormat/>
    <w:uiPriority w:val="0"/>
    <w:pPr>
      <w:keepNext/>
      <w:keepLines/>
      <w:numPr>
        <w:ilvl w:val="0"/>
        <w:numId w:val="1"/>
      </w:numPr>
      <w:wordWrap w:val="0"/>
      <w:spacing w:beforeLines="0" w:beforeAutospacing="0" w:afterLines="0" w:afterAutospacing="0" w:line="240" w:lineRule="auto"/>
      <w:ind w:firstLine="0" w:firstLineChars="0"/>
      <w:jc w:val="center"/>
      <w:outlineLvl w:val="3"/>
    </w:pPr>
    <w:rPr>
      <w:rFonts w:ascii="Arial" w:hAnsi="Arial"/>
      <w:b/>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1"/>
    <w:basedOn w:val="1"/>
    <w:qFormat/>
    <w:uiPriority w:val="0"/>
    <w:pPr>
      <w:wordWrap w:val="0"/>
      <w:topLinePunct/>
      <w:spacing w:line="240" w:lineRule="auto"/>
      <w:ind w:firstLine="883" w:firstLineChars="200"/>
    </w:pPr>
    <w:rPr>
      <w:rFonts w:eastAsia="仿宋_GB2312"/>
      <w:sz w:val="24"/>
    </w:rPr>
  </w:style>
  <w:style w:type="paragraph" w:customStyle="1" w:styleId="12">
    <w:name w:val="正文文字 6"/>
    <w:next w:val="1"/>
    <w:qFormat/>
    <w:uiPriority w:val="0"/>
    <w:pPr>
      <w:widowControl w:val="0"/>
      <w:ind w:left="240"/>
      <w:jc w:val="both"/>
    </w:pPr>
    <w:rPr>
      <w:rFonts w:ascii="宋体" w:hAnsi="宋体" w:eastAsia="宋体" w:cs="Times New Roman"/>
      <w:bCs/>
      <w:sz w:val="24"/>
      <w:szCs w:val="32"/>
      <w:lang w:val="en-US" w:eastAsia="zh-CN" w:bidi="ar-SA"/>
    </w:rPr>
  </w:style>
  <w:style w:type="character" w:customStyle="1" w:styleId="13">
    <w:name w:val="标题 2 字符"/>
    <w:basedOn w:val="10"/>
    <w:link w:val="3"/>
    <w:qFormat/>
    <w:uiPriority w:val="9"/>
    <w:rPr>
      <w:rFonts w:eastAsia="黑体" w:asciiTheme="majorAscii" w:hAnsiTheme="majorAscii" w:cstheme="majorBidi"/>
      <w:b/>
      <w:bCs/>
      <w:sz w:val="32"/>
      <w:szCs w:val="32"/>
    </w:rPr>
  </w:style>
  <w:style w:type="paragraph" w:customStyle="1" w:styleId="14">
    <w:name w:val="论文正文"/>
    <w:basedOn w:val="1"/>
    <w:qFormat/>
    <w:uiPriority w:val="0"/>
    <w:pPr>
      <w:ind w:firstLine="722"/>
    </w:pPr>
    <w:rPr>
      <w:rFonts w:hint="eastAsia" w:ascii="宋体" w:hAnsi="宋体" w:eastAsia="宋体" w:cs="Times New Roman"/>
      <w:color w:val="000000"/>
      <w:kern w:val="0"/>
      <w:sz w:val="28"/>
      <w:szCs w:val="28"/>
    </w:rPr>
  </w:style>
  <w:style w:type="character" w:customStyle="1" w:styleId="15">
    <w:name w:val="标题 3 Char"/>
    <w:link w:val="4"/>
    <w:qFormat/>
    <w:uiPriority w:val="0"/>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Words>
  <Characters>111</Characters>
  <Lines>0</Lines>
  <Paragraphs>0</Paragraphs>
  <TotalTime>0</TotalTime>
  <ScaleCrop>false</ScaleCrop>
  <LinksUpToDate>false</LinksUpToDate>
  <CharactersWithSpaces>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2025-06-11T00:21:00Z</dcterms:created>
  <dc:creator>二是不三不四的范</dc:creator>
  <cp:lastModifiedBy>Mr.C</cp:lastModifiedBy>
  <dcterms:modified xsi:type="dcterms:W3CDTF">2025-11-24T09:02:56Z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9DA754EA3A5D4913ADCF8966B507AA96_13</vt:lpwstr>
  </property>
  <property fmtid="{D5CDD505-2E9C-101B-9397-08002B2CF9AE}" pid="4" name="KSOTemplateDocerSaveRecord">
    <vt:lpwstr>eyJoZGlkIjoiYzU2YzVjNzViNzcwMTUxNTJjYWJjMDA4OGY5MDFjYWEiLCJ1c2VySWQiOiIyNzI2NTgwNzAifQ==</vt:lpwstr>
  </property>
</Properties>
</file>